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4C29" w:rsidRPr="000521D6" w:rsidRDefault="00AB4C29" w:rsidP="007E4DC3">
      <w:pPr>
        <w:jc w:val="center"/>
        <w:rPr>
          <w:rFonts w:ascii="Arial" w:hAnsi="Arial" w:cs="Arial"/>
          <w:b/>
          <w:lang w:val="es-ES"/>
        </w:rPr>
      </w:pPr>
      <w:r w:rsidRPr="000521D6">
        <w:rPr>
          <w:rFonts w:ascii="Arial" w:hAnsi="Arial" w:cs="Arial"/>
          <w:b/>
          <w:lang w:val="es-ES"/>
        </w:rPr>
        <w:t>ANEXO II</w:t>
      </w:r>
    </w:p>
    <w:p w:rsidR="00AB4C29" w:rsidRPr="000521D6" w:rsidRDefault="00AB4C29" w:rsidP="00AB4C29">
      <w:pPr>
        <w:jc w:val="both"/>
        <w:rPr>
          <w:rFonts w:ascii="Arial" w:hAnsi="Arial" w:cs="Arial"/>
          <w:b/>
          <w:lang w:val="es-ES"/>
        </w:rPr>
      </w:pPr>
    </w:p>
    <w:p w:rsidR="00AB4C29" w:rsidRPr="000521D6" w:rsidRDefault="00AB4C29" w:rsidP="00AB4C29">
      <w:pPr>
        <w:jc w:val="center"/>
        <w:rPr>
          <w:rFonts w:ascii="Arial" w:hAnsi="Arial" w:cs="Arial"/>
          <w:b/>
          <w:lang w:val="es-ES"/>
        </w:rPr>
      </w:pPr>
      <w:r w:rsidRPr="000521D6">
        <w:rPr>
          <w:rFonts w:ascii="Arial" w:hAnsi="Arial" w:cs="Arial"/>
          <w:b/>
          <w:lang w:val="es-ES"/>
        </w:rPr>
        <w:t>DE LA CERTIFICACION</w:t>
      </w:r>
    </w:p>
    <w:p w:rsidR="00AB4C29" w:rsidRDefault="00AB4C29" w:rsidP="00AB4C29">
      <w:pPr>
        <w:autoSpaceDE w:val="0"/>
        <w:autoSpaceDN w:val="0"/>
        <w:adjustRightInd w:val="0"/>
        <w:jc w:val="both"/>
        <w:rPr>
          <w:rFonts w:ascii="Arial" w:hAnsi="Arial" w:cs="Arial"/>
          <w:b/>
          <w:lang w:val="es-ES" w:eastAsia="es-ES"/>
        </w:rPr>
      </w:pPr>
    </w:p>
    <w:p w:rsidR="00AB4C29" w:rsidRPr="000521D6" w:rsidRDefault="00AB4C29" w:rsidP="00AB4C29">
      <w:pPr>
        <w:autoSpaceDE w:val="0"/>
        <w:autoSpaceDN w:val="0"/>
        <w:adjustRightInd w:val="0"/>
        <w:jc w:val="both"/>
        <w:rPr>
          <w:rFonts w:ascii="Arial" w:hAnsi="Arial" w:cs="Arial"/>
          <w:lang w:val="es-ES" w:eastAsia="es-ES"/>
        </w:rPr>
      </w:pPr>
      <w:r w:rsidRPr="000521D6">
        <w:rPr>
          <w:rFonts w:ascii="Arial" w:hAnsi="Arial" w:cs="Arial"/>
          <w:b/>
          <w:lang w:val="es-ES" w:eastAsia="es-ES"/>
        </w:rPr>
        <w:t>A</w:t>
      </w:r>
      <w:r>
        <w:rPr>
          <w:rFonts w:ascii="Arial" w:hAnsi="Arial" w:cs="Arial"/>
          <w:b/>
          <w:lang w:val="es-ES" w:eastAsia="es-ES"/>
        </w:rPr>
        <w:t>rtículo</w:t>
      </w:r>
      <w:r w:rsidRPr="000521D6">
        <w:rPr>
          <w:rFonts w:ascii="Arial" w:hAnsi="Arial" w:cs="Arial"/>
          <w:b/>
          <w:lang w:val="es-ES" w:eastAsia="es-ES"/>
        </w:rPr>
        <w:t xml:space="preserve"> 1º</w:t>
      </w:r>
      <w:r w:rsidRPr="000521D6">
        <w:rPr>
          <w:rFonts w:ascii="Arial" w:hAnsi="Arial" w:cs="Arial"/>
          <w:lang w:val="es-ES" w:eastAsia="es-ES"/>
        </w:rPr>
        <w:t xml:space="preserve">: La certificación es el acto por el cual la FEFARA, empleando criterios preestablecidos, reconoce a través de un proceso de evaluación, que el profesional farmacéutico </w:t>
      </w:r>
      <w:r w:rsidRPr="00340ED9">
        <w:rPr>
          <w:rFonts w:ascii="Arial" w:hAnsi="Arial" w:cs="Arial"/>
          <w:lang w:val="es-ES" w:eastAsia="es-ES"/>
        </w:rPr>
        <w:t>matriculado</w:t>
      </w:r>
      <w:r w:rsidRPr="00340ED9">
        <w:rPr>
          <w:rFonts w:ascii="Arial" w:hAnsi="Arial" w:cs="Arial"/>
          <w:color w:val="FF0000"/>
          <w:lang w:val="es-ES" w:eastAsia="es-ES"/>
        </w:rPr>
        <w:t xml:space="preserve"> </w:t>
      </w:r>
      <w:r w:rsidRPr="00340ED9">
        <w:rPr>
          <w:rFonts w:ascii="Arial" w:hAnsi="Arial" w:cs="Arial"/>
          <w:lang w:val="es-ES" w:eastAsia="es-ES"/>
        </w:rPr>
        <w:t>q</w:t>
      </w:r>
      <w:r w:rsidRPr="000521D6">
        <w:rPr>
          <w:rFonts w:ascii="Arial" w:hAnsi="Arial" w:cs="Arial"/>
          <w:lang w:val="es-ES" w:eastAsia="es-ES"/>
        </w:rPr>
        <w:t>ue así lo requiera, posee conocimientos actualizados, habilidades, destrezas y actitudes propias de la profesión farmacéutica, además de adecuadas condiciones éticas en el ejercicio profesional.</w:t>
      </w:r>
    </w:p>
    <w:p w:rsidR="00AB4C29" w:rsidRDefault="00AB4C29" w:rsidP="00AB4C29">
      <w:pPr>
        <w:autoSpaceDE w:val="0"/>
        <w:autoSpaceDN w:val="0"/>
        <w:adjustRightInd w:val="0"/>
        <w:jc w:val="both"/>
        <w:rPr>
          <w:rFonts w:ascii="Arial" w:hAnsi="Arial" w:cs="Arial"/>
          <w:b/>
          <w:lang w:val="es-ES" w:eastAsia="es-ES"/>
        </w:rPr>
      </w:pPr>
    </w:p>
    <w:p w:rsidR="00AB4C29" w:rsidRPr="000521D6" w:rsidRDefault="00AB4C29" w:rsidP="00AB4C29">
      <w:pPr>
        <w:autoSpaceDE w:val="0"/>
        <w:autoSpaceDN w:val="0"/>
        <w:adjustRightInd w:val="0"/>
        <w:jc w:val="both"/>
        <w:rPr>
          <w:rFonts w:ascii="Arial" w:hAnsi="Arial" w:cs="Arial"/>
          <w:lang w:val="es-ES" w:eastAsia="es-ES"/>
        </w:rPr>
      </w:pPr>
      <w:r w:rsidRPr="000521D6">
        <w:rPr>
          <w:rFonts w:ascii="Arial" w:hAnsi="Arial" w:cs="Arial"/>
          <w:b/>
          <w:lang w:val="es-ES" w:eastAsia="es-ES"/>
        </w:rPr>
        <w:t>A</w:t>
      </w:r>
      <w:r>
        <w:rPr>
          <w:rFonts w:ascii="Arial" w:hAnsi="Arial" w:cs="Arial"/>
          <w:b/>
          <w:lang w:val="es-ES" w:eastAsia="es-ES"/>
        </w:rPr>
        <w:t>rtículo</w:t>
      </w:r>
      <w:r w:rsidRPr="000521D6">
        <w:rPr>
          <w:rFonts w:ascii="Arial" w:hAnsi="Arial" w:cs="Arial"/>
          <w:b/>
          <w:lang w:val="es-ES" w:eastAsia="es-ES"/>
        </w:rPr>
        <w:t xml:space="preserve"> </w:t>
      </w:r>
      <w:r>
        <w:rPr>
          <w:rFonts w:ascii="Arial" w:hAnsi="Arial" w:cs="Arial"/>
          <w:b/>
          <w:lang w:val="es-ES" w:eastAsia="es-ES"/>
        </w:rPr>
        <w:t>2</w:t>
      </w:r>
      <w:r w:rsidRPr="000521D6">
        <w:rPr>
          <w:rFonts w:ascii="Arial" w:hAnsi="Arial" w:cs="Arial"/>
          <w:b/>
          <w:lang w:val="es-ES" w:eastAsia="es-ES"/>
        </w:rPr>
        <w:t>º</w:t>
      </w:r>
      <w:r w:rsidRPr="000521D6">
        <w:rPr>
          <w:rFonts w:ascii="Arial" w:hAnsi="Arial" w:cs="Arial"/>
          <w:lang w:val="es-ES" w:eastAsia="es-ES"/>
        </w:rPr>
        <w:t>: La certificación consiste en la evaluación de los antecedentes profesionales del postulante, siendo los mismos expresados como créditos, de acuerdo con las especificaciones expresadas en el ANEXO III del presente documento.</w:t>
      </w:r>
    </w:p>
    <w:p w:rsidR="00AB4C29" w:rsidRDefault="00AB4C29" w:rsidP="00AB4C29">
      <w:pPr>
        <w:autoSpaceDE w:val="0"/>
        <w:autoSpaceDN w:val="0"/>
        <w:adjustRightInd w:val="0"/>
        <w:jc w:val="both"/>
        <w:rPr>
          <w:rFonts w:ascii="Arial" w:hAnsi="Arial" w:cs="Arial"/>
          <w:b/>
          <w:lang w:val="es-ES" w:eastAsia="es-ES"/>
        </w:rPr>
      </w:pPr>
    </w:p>
    <w:p w:rsidR="00AB4C29" w:rsidRPr="000521D6" w:rsidRDefault="00AB4C29" w:rsidP="00AB4C29">
      <w:pPr>
        <w:autoSpaceDE w:val="0"/>
        <w:autoSpaceDN w:val="0"/>
        <w:adjustRightInd w:val="0"/>
        <w:jc w:val="both"/>
        <w:rPr>
          <w:rFonts w:ascii="Arial" w:hAnsi="Arial" w:cs="Arial"/>
          <w:lang w:val="es-ES" w:eastAsia="es-ES"/>
        </w:rPr>
      </w:pPr>
      <w:r w:rsidRPr="000521D6">
        <w:rPr>
          <w:rFonts w:ascii="Arial" w:hAnsi="Arial" w:cs="Arial"/>
          <w:b/>
          <w:lang w:val="es-ES" w:eastAsia="es-ES"/>
        </w:rPr>
        <w:t>A</w:t>
      </w:r>
      <w:r>
        <w:rPr>
          <w:rFonts w:ascii="Arial" w:hAnsi="Arial" w:cs="Arial"/>
          <w:b/>
          <w:lang w:val="es-ES" w:eastAsia="es-ES"/>
        </w:rPr>
        <w:t>rtículo</w:t>
      </w:r>
      <w:r w:rsidRPr="000521D6">
        <w:rPr>
          <w:rFonts w:ascii="Arial" w:hAnsi="Arial" w:cs="Arial"/>
          <w:b/>
          <w:lang w:val="es-ES" w:eastAsia="es-ES"/>
        </w:rPr>
        <w:t xml:space="preserve"> </w:t>
      </w:r>
      <w:r>
        <w:rPr>
          <w:rFonts w:ascii="Arial" w:hAnsi="Arial" w:cs="Arial"/>
          <w:b/>
          <w:lang w:val="es-ES" w:eastAsia="es-ES"/>
        </w:rPr>
        <w:t>3</w:t>
      </w:r>
      <w:r w:rsidRPr="000521D6">
        <w:rPr>
          <w:rFonts w:ascii="Arial" w:hAnsi="Arial" w:cs="Arial"/>
          <w:b/>
          <w:lang w:val="es-ES" w:eastAsia="es-ES"/>
        </w:rPr>
        <w:t>º</w:t>
      </w:r>
      <w:r w:rsidRPr="000521D6">
        <w:rPr>
          <w:rFonts w:ascii="Arial" w:hAnsi="Arial" w:cs="Arial"/>
          <w:lang w:val="es-ES" w:eastAsia="es-ES"/>
        </w:rPr>
        <w:t>: El trámite de certificación es voluntario y gratuito.</w:t>
      </w:r>
    </w:p>
    <w:p w:rsidR="00AB4C29" w:rsidRDefault="00AB4C29" w:rsidP="00AB4C29">
      <w:pPr>
        <w:autoSpaceDE w:val="0"/>
        <w:autoSpaceDN w:val="0"/>
        <w:adjustRightInd w:val="0"/>
        <w:jc w:val="both"/>
        <w:rPr>
          <w:rFonts w:ascii="Arial" w:hAnsi="Arial" w:cs="Arial"/>
          <w:b/>
          <w:lang w:val="es-ES" w:eastAsia="es-ES"/>
        </w:rPr>
      </w:pPr>
    </w:p>
    <w:p w:rsidR="00AB4C29" w:rsidRPr="000521D6" w:rsidRDefault="00AB4C29" w:rsidP="00AB4C29">
      <w:pPr>
        <w:autoSpaceDE w:val="0"/>
        <w:autoSpaceDN w:val="0"/>
        <w:adjustRightInd w:val="0"/>
        <w:jc w:val="both"/>
        <w:rPr>
          <w:rFonts w:ascii="Arial" w:hAnsi="Arial" w:cs="Arial"/>
          <w:lang w:val="es-ES" w:eastAsia="es-ES"/>
        </w:rPr>
      </w:pPr>
      <w:r w:rsidRPr="000521D6">
        <w:rPr>
          <w:rFonts w:ascii="Arial" w:hAnsi="Arial" w:cs="Arial"/>
          <w:b/>
          <w:lang w:val="es-ES" w:eastAsia="es-ES"/>
        </w:rPr>
        <w:t>A</w:t>
      </w:r>
      <w:r>
        <w:rPr>
          <w:rFonts w:ascii="Arial" w:hAnsi="Arial" w:cs="Arial"/>
          <w:b/>
          <w:lang w:val="es-ES" w:eastAsia="es-ES"/>
        </w:rPr>
        <w:t>rtículo</w:t>
      </w:r>
      <w:r w:rsidRPr="000521D6">
        <w:rPr>
          <w:rFonts w:ascii="Arial" w:hAnsi="Arial" w:cs="Arial"/>
          <w:b/>
          <w:lang w:val="es-ES" w:eastAsia="es-ES"/>
        </w:rPr>
        <w:t xml:space="preserve"> </w:t>
      </w:r>
      <w:r>
        <w:rPr>
          <w:rFonts w:ascii="Arial" w:hAnsi="Arial" w:cs="Arial"/>
          <w:b/>
          <w:lang w:val="es-ES" w:eastAsia="es-ES"/>
        </w:rPr>
        <w:t>4</w:t>
      </w:r>
      <w:r w:rsidRPr="000521D6">
        <w:rPr>
          <w:rFonts w:ascii="Arial" w:hAnsi="Arial" w:cs="Arial"/>
          <w:b/>
          <w:lang w:val="es-ES" w:eastAsia="es-ES"/>
        </w:rPr>
        <w:t>º</w:t>
      </w:r>
      <w:r w:rsidRPr="000521D6">
        <w:rPr>
          <w:rFonts w:ascii="Arial" w:hAnsi="Arial" w:cs="Arial"/>
          <w:lang w:val="es-ES" w:eastAsia="es-ES"/>
        </w:rPr>
        <w:t>: La certificación, tiene alcance nacional y una vigencia de cinco años contados desde la fecha de su otorgamiento y es totalmente compatible con otros sistemas de certificación provincial.</w:t>
      </w:r>
    </w:p>
    <w:p w:rsidR="00AB4C29" w:rsidRDefault="00AB4C29" w:rsidP="00AB4C29">
      <w:pPr>
        <w:autoSpaceDE w:val="0"/>
        <w:autoSpaceDN w:val="0"/>
        <w:adjustRightInd w:val="0"/>
        <w:jc w:val="both"/>
        <w:rPr>
          <w:rFonts w:ascii="Arial" w:hAnsi="Arial" w:cs="Arial"/>
          <w:b/>
          <w:lang w:val="es-ES" w:eastAsia="es-ES"/>
        </w:rPr>
      </w:pPr>
    </w:p>
    <w:p w:rsidR="00AB4C29" w:rsidRPr="000521D6" w:rsidRDefault="00AB4C29" w:rsidP="00AB4C29">
      <w:pPr>
        <w:autoSpaceDE w:val="0"/>
        <w:autoSpaceDN w:val="0"/>
        <w:adjustRightInd w:val="0"/>
        <w:jc w:val="both"/>
        <w:rPr>
          <w:rFonts w:ascii="Arial" w:hAnsi="Arial" w:cs="Arial"/>
          <w:lang w:val="es-ES" w:eastAsia="es-ES"/>
        </w:rPr>
      </w:pPr>
      <w:r w:rsidRPr="000521D6">
        <w:rPr>
          <w:rFonts w:ascii="Arial" w:hAnsi="Arial" w:cs="Arial"/>
          <w:b/>
          <w:lang w:val="es-ES" w:eastAsia="es-ES"/>
        </w:rPr>
        <w:t>A</w:t>
      </w:r>
      <w:r>
        <w:rPr>
          <w:rFonts w:ascii="Arial" w:hAnsi="Arial" w:cs="Arial"/>
          <w:b/>
          <w:lang w:val="es-ES" w:eastAsia="es-ES"/>
        </w:rPr>
        <w:t>rtículo</w:t>
      </w:r>
      <w:r w:rsidRPr="000521D6">
        <w:rPr>
          <w:rFonts w:ascii="Arial" w:hAnsi="Arial" w:cs="Arial"/>
          <w:b/>
          <w:lang w:val="es-ES" w:eastAsia="es-ES"/>
        </w:rPr>
        <w:t xml:space="preserve"> </w:t>
      </w:r>
      <w:r>
        <w:rPr>
          <w:rFonts w:ascii="Arial" w:hAnsi="Arial" w:cs="Arial"/>
          <w:b/>
          <w:lang w:val="es-ES" w:eastAsia="es-ES"/>
        </w:rPr>
        <w:t>5</w:t>
      </w:r>
      <w:r w:rsidRPr="000521D6">
        <w:rPr>
          <w:rFonts w:ascii="Arial" w:hAnsi="Arial" w:cs="Arial"/>
          <w:b/>
          <w:lang w:val="es-ES" w:eastAsia="es-ES"/>
        </w:rPr>
        <w:t>°:</w:t>
      </w:r>
      <w:r w:rsidRPr="000521D6">
        <w:rPr>
          <w:rFonts w:ascii="Arial" w:hAnsi="Arial" w:cs="Arial"/>
          <w:lang w:val="es-ES" w:eastAsia="es-ES"/>
        </w:rPr>
        <w:t xml:space="preserve"> La certificación no limita ni extiende las incumbencias del título de grado y no releva al profesional del cumplimiento de las normas vigentes del ejercicio de su profesión.</w:t>
      </w:r>
    </w:p>
    <w:p w:rsidR="00AB4C29" w:rsidRDefault="00AB4C29" w:rsidP="00AB4C29">
      <w:pPr>
        <w:autoSpaceDE w:val="0"/>
        <w:autoSpaceDN w:val="0"/>
        <w:adjustRightInd w:val="0"/>
        <w:jc w:val="both"/>
        <w:rPr>
          <w:rFonts w:ascii="Arial" w:hAnsi="Arial" w:cs="Arial"/>
          <w:b/>
          <w:lang w:val="es-ES" w:eastAsia="es-ES"/>
        </w:rPr>
      </w:pPr>
    </w:p>
    <w:p w:rsidR="00AB4C29" w:rsidRPr="000521D6" w:rsidRDefault="00AB4C29" w:rsidP="00AB4C29">
      <w:pPr>
        <w:autoSpaceDE w:val="0"/>
        <w:autoSpaceDN w:val="0"/>
        <w:adjustRightInd w:val="0"/>
        <w:jc w:val="both"/>
        <w:rPr>
          <w:rFonts w:ascii="Arial" w:hAnsi="Arial" w:cs="Arial"/>
          <w:lang w:val="es-ES" w:eastAsia="es-ES"/>
        </w:rPr>
      </w:pPr>
      <w:r w:rsidRPr="000521D6">
        <w:rPr>
          <w:rFonts w:ascii="Arial" w:hAnsi="Arial" w:cs="Arial"/>
          <w:b/>
          <w:lang w:val="es-ES" w:eastAsia="es-ES"/>
        </w:rPr>
        <w:t>A</w:t>
      </w:r>
      <w:r>
        <w:rPr>
          <w:rFonts w:ascii="Arial" w:hAnsi="Arial" w:cs="Arial"/>
          <w:b/>
          <w:lang w:val="es-ES" w:eastAsia="es-ES"/>
        </w:rPr>
        <w:t>rtículo</w:t>
      </w:r>
      <w:r w:rsidRPr="000521D6">
        <w:rPr>
          <w:rFonts w:ascii="Arial" w:hAnsi="Arial" w:cs="Arial"/>
          <w:b/>
          <w:lang w:val="es-ES" w:eastAsia="es-ES"/>
        </w:rPr>
        <w:t xml:space="preserve"> </w:t>
      </w:r>
      <w:r>
        <w:rPr>
          <w:rFonts w:ascii="Arial" w:hAnsi="Arial" w:cs="Arial"/>
          <w:b/>
          <w:lang w:val="es-ES" w:eastAsia="es-ES"/>
        </w:rPr>
        <w:t>6</w:t>
      </w:r>
      <w:r w:rsidRPr="000521D6">
        <w:rPr>
          <w:rFonts w:ascii="Arial" w:hAnsi="Arial" w:cs="Arial"/>
          <w:lang w:val="es-ES" w:eastAsia="es-ES"/>
        </w:rPr>
        <w:t>º: Constituye un derecho del Farmacéutico Certificado, el anuncio de tal condición, de conformidad con las normativas vigentes.</w:t>
      </w:r>
    </w:p>
    <w:p w:rsidR="00AB4C29" w:rsidRDefault="00AB4C29" w:rsidP="00AB4C29">
      <w:pPr>
        <w:autoSpaceDE w:val="0"/>
        <w:autoSpaceDN w:val="0"/>
        <w:adjustRightInd w:val="0"/>
        <w:jc w:val="both"/>
        <w:rPr>
          <w:rFonts w:ascii="Arial" w:hAnsi="Arial" w:cs="Arial"/>
          <w:b/>
          <w:lang w:val="es-ES" w:eastAsia="es-ES"/>
        </w:rPr>
      </w:pPr>
    </w:p>
    <w:p w:rsidR="00AB4C29" w:rsidRPr="000521D6" w:rsidRDefault="0071305E" w:rsidP="00AB4C29">
      <w:pPr>
        <w:autoSpaceDE w:val="0"/>
        <w:autoSpaceDN w:val="0"/>
        <w:adjustRightInd w:val="0"/>
        <w:jc w:val="both"/>
        <w:rPr>
          <w:rFonts w:ascii="Arial" w:hAnsi="Arial" w:cs="Arial"/>
          <w:lang w:val="es-ES" w:eastAsia="es-ES"/>
        </w:rPr>
      </w:pPr>
      <w:r w:rsidRPr="008C6C81">
        <w:rPr>
          <w:rFonts w:ascii="Arial" w:hAnsi="Arial" w:cs="Arial"/>
          <w:b/>
          <w:lang w:val="es-ES" w:eastAsia="es-ES"/>
        </w:rPr>
        <w:t>Artículo</w:t>
      </w:r>
      <w:r>
        <w:rPr>
          <w:rFonts w:ascii="Arial" w:hAnsi="Arial" w:cs="Arial"/>
          <w:b/>
          <w:color w:val="0070C0"/>
          <w:lang w:val="es-ES" w:eastAsia="es-ES"/>
        </w:rPr>
        <w:t xml:space="preserve"> </w:t>
      </w:r>
      <w:r w:rsidR="00AB4C29">
        <w:rPr>
          <w:rFonts w:ascii="Arial" w:hAnsi="Arial" w:cs="Arial"/>
          <w:b/>
          <w:lang w:val="es-ES" w:eastAsia="es-ES"/>
        </w:rPr>
        <w:t>7</w:t>
      </w:r>
      <w:r w:rsidR="00AB4C29" w:rsidRPr="000521D6">
        <w:rPr>
          <w:rFonts w:ascii="Arial" w:hAnsi="Arial" w:cs="Arial"/>
          <w:b/>
          <w:lang w:val="es-ES" w:eastAsia="es-ES"/>
        </w:rPr>
        <w:t>°</w:t>
      </w:r>
      <w:r w:rsidR="00AB4C29" w:rsidRPr="000521D6">
        <w:rPr>
          <w:rFonts w:ascii="Arial" w:hAnsi="Arial" w:cs="Arial"/>
          <w:lang w:val="es-ES" w:eastAsia="es-ES"/>
        </w:rPr>
        <w:t xml:space="preserve">: Anualmente durante </w:t>
      </w:r>
      <w:r w:rsidR="00AB4C29">
        <w:rPr>
          <w:rFonts w:ascii="Arial" w:hAnsi="Arial" w:cs="Arial"/>
          <w:lang w:val="es-ES" w:eastAsia="es-ES"/>
        </w:rPr>
        <w:t>e</w:t>
      </w:r>
      <w:r w:rsidR="00AB4C29" w:rsidRPr="000521D6">
        <w:rPr>
          <w:rFonts w:ascii="Arial" w:hAnsi="Arial" w:cs="Arial"/>
          <w:lang w:val="es-ES" w:eastAsia="es-ES"/>
        </w:rPr>
        <w:t>l mes</w:t>
      </w:r>
      <w:r w:rsidR="00AB4C29">
        <w:rPr>
          <w:rFonts w:ascii="Arial" w:hAnsi="Arial" w:cs="Arial"/>
          <w:lang w:val="es-ES" w:eastAsia="es-ES"/>
        </w:rPr>
        <w:t xml:space="preserve"> de</w:t>
      </w:r>
      <w:r w:rsidR="00AB4C29" w:rsidRPr="000521D6">
        <w:rPr>
          <w:rFonts w:ascii="Arial" w:hAnsi="Arial" w:cs="Arial"/>
          <w:lang w:val="es-ES" w:eastAsia="es-ES"/>
        </w:rPr>
        <w:t xml:space="preserve"> se</w:t>
      </w:r>
      <w:r w:rsidR="00AB4C29">
        <w:rPr>
          <w:rFonts w:ascii="Arial" w:hAnsi="Arial" w:cs="Arial"/>
          <w:lang w:val="es-ES" w:eastAsia="es-ES"/>
        </w:rPr>
        <w:t>p</w:t>
      </w:r>
      <w:r w:rsidR="00AB4C29" w:rsidRPr="000521D6">
        <w:rPr>
          <w:rFonts w:ascii="Arial" w:hAnsi="Arial" w:cs="Arial"/>
          <w:lang w:val="es-ES" w:eastAsia="es-ES"/>
        </w:rPr>
        <w:t>tiembre de cada año se llamará a inscripción para que los profesionales farmacéuticos soliciten su certificación.</w:t>
      </w:r>
    </w:p>
    <w:p w:rsidR="00AB4C29" w:rsidRDefault="00AB4C29" w:rsidP="00AB4C29">
      <w:pPr>
        <w:autoSpaceDE w:val="0"/>
        <w:autoSpaceDN w:val="0"/>
        <w:adjustRightInd w:val="0"/>
        <w:jc w:val="both"/>
        <w:rPr>
          <w:rFonts w:ascii="Arial" w:hAnsi="Arial" w:cs="Arial"/>
          <w:b/>
          <w:lang w:val="es-ES" w:eastAsia="es-ES"/>
        </w:rPr>
      </w:pPr>
    </w:p>
    <w:p w:rsidR="00AB4C29" w:rsidRPr="00BC06BD" w:rsidRDefault="00AB4C29" w:rsidP="00AB4C29">
      <w:pPr>
        <w:autoSpaceDE w:val="0"/>
        <w:autoSpaceDN w:val="0"/>
        <w:adjustRightInd w:val="0"/>
        <w:jc w:val="both"/>
        <w:rPr>
          <w:rFonts w:ascii="Arial" w:hAnsi="Arial" w:cs="Arial"/>
          <w:b/>
          <w:lang w:val="es-ES" w:eastAsia="es-ES"/>
        </w:rPr>
      </w:pPr>
      <w:r w:rsidRPr="000521D6">
        <w:rPr>
          <w:rFonts w:ascii="Arial" w:hAnsi="Arial" w:cs="Arial"/>
          <w:b/>
          <w:lang w:val="es-ES" w:eastAsia="es-ES"/>
        </w:rPr>
        <w:t>A</w:t>
      </w:r>
      <w:r>
        <w:rPr>
          <w:rFonts w:ascii="Arial" w:hAnsi="Arial" w:cs="Arial"/>
          <w:b/>
          <w:lang w:val="es-ES" w:eastAsia="es-ES"/>
        </w:rPr>
        <w:t>rtículo</w:t>
      </w:r>
      <w:r w:rsidRPr="000521D6">
        <w:rPr>
          <w:rFonts w:ascii="Arial" w:hAnsi="Arial" w:cs="Arial"/>
          <w:b/>
          <w:lang w:val="es-ES" w:eastAsia="es-ES"/>
        </w:rPr>
        <w:t xml:space="preserve"> </w:t>
      </w:r>
      <w:r>
        <w:rPr>
          <w:rFonts w:ascii="Arial" w:hAnsi="Arial" w:cs="Arial"/>
          <w:b/>
          <w:lang w:val="es-ES" w:eastAsia="es-ES"/>
        </w:rPr>
        <w:t>8</w:t>
      </w:r>
      <w:r w:rsidRPr="000521D6">
        <w:rPr>
          <w:rFonts w:ascii="Arial" w:hAnsi="Arial" w:cs="Arial"/>
          <w:b/>
          <w:lang w:val="es-ES" w:eastAsia="es-ES"/>
        </w:rPr>
        <w:t>º</w:t>
      </w:r>
      <w:r w:rsidRPr="000521D6">
        <w:rPr>
          <w:rFonts w:ascii="Arial" w:hAnsi="Arial" w:cs="Arial"/>
          <w:lang w:val="es-ES" w:eastAsia="es-ES"/>
        </w:rPr>
        <w:t>. Requisitos:</w:t>
      </w:r>
    </w:p>
    <w:p w:rsidR="00AB4C29" w:rsidRPr="000521D6" w:rsidRDefault="00AB4C29" w:rsidP="00AB4C29">
      <w:pPr>
        <w:autoSpaceDE w:val="0"/>
        <w:autoSpaceDN w:val="0"/>
        <w:adjustRightInd w:val="0"/>
        <w:jc w:val="both"/>
        <w:rPr>
          <w:rFonts w:ascii="Arial" w:hAnsi="Arial" w:cs="Arial"/>
          <w:lang w:val="es-ES" w:eastAsia="es-ES"/>
        </w:rPr>
      </w:pPr>
      <w:r w:rsidRPr="000521D6">
        <w:rPr>
          <w:rFonts w:ascii="Arial" w:hAnsi="Arial" w:cs="Arial"/>
          <w:lang w:val="es-ES" w:eastAsia="es-ES"/>
        </w:rPr>
        <w:t>a) Estar matriculado en la Jurisdicción a la que pertenece.</w:t>
      </w:r>
    </w:p>
    <w:p w:rsidR="00AB4C29" w:rsidRPr="000521D6" w:rsidRDefault="00AB4C29" w:rsidP="00AB4C29">
      <w:pPr>
        <w:autoSpaceDE w:val="0"/>
        <w:autoSpaceDN w:val="0"/>
        <w:adjustRightInd w:val="0"/>
        <w:jc w:val="both"/>
        <w:rPr>
          <w:rFonts w:ascii="Arial" w:hAnsi="Arial" w:cs="Arial"/>
          <w:lang w:val="es-ES" w:eastAsia="es-ES"/>
        </w:rPr>
      </w:pPr>
      <w:r w:rsidRPr="000521D6">
        <w:rPr>
          <w:rFonts w:ascii="Arial" w:hAnsi="Arial" w:cs="Arial"/>
          <w:lang w:val="es-ES" w:eastAsia="es-ES"/>
        </w:rPr>
        <w:t>b) Tener 5 (cinco) años de graduado</w:t>
      </w:r>
      <w:r>
        <w:rPr>
          <w:rFonts w:ascii="Arial" w:hAnsi="Arial" w:cs="Arial"/>
          <w:lang w:val="es-ES" w:eastAsia="es-ES"/>
        </w:rPr>
        <w:t xml:space="preserve"> como mínimo</w:t>
      </w:r>
      <w:r w:rsidRPr="000521D6">
        <w:rPr>
          <w:rFonts w:ascii="Arial" w:hAnsi="Arial" w:cs="Arial"/>
          <w:lang w:val="es-ES" w:eastAsia="es-ES"/>
        </w:rPr>
        <w:t>.</w:t>
      </w:r>
    </w:p>
    <w:p w:rsidR="00AB4C29" w:rsidRDefault="00AB4C29" w:rsidP="00AB4C29">
      <w:pPr>
        <w:autoSpaceDE w:val="0"/>
        <w:autoSpaceDN w:val="0"/>
        <w:adjustRightInd w:val="0"/>
        <w:jc w:val="both"/>
        <w:rPr>
          <w:rFonts w:ascii="Arial" w:hAnsi="Arial" w:cs="Arial"/>
          <w:lang w:val="es-ES" w:eastAsia="es-ES"/>
        </w:rPr>
      </w:pPr>
      <w:r w:rsidRPr="000521D6">
        <w:rPr>
          <w:rFonts w:ascii="Arial" w:hAnsi="Arial" w:cs="Arial"/>
          <w:lang w:val="es-ES" w:eastAsia="es-ES"/>
        </w:rPr>
        <w:t>c) Observar conductas que no afecten la ética en el campo profesional.</w:t>
      </w:r>
    </w:p>
    <w:p w:rsidR="00E83AF1" w:rsidRDefault="00E83AF1" w:rsidP="00AB4C29">
      <w:pPr>
        <w:autoSpaceDE w:val="0"/>
        <w:autoSpaceDN w:val="0"/>
        <w:adjustRightInd w:val="0"/>
        <w:jc w:val="both"/>
        <w:rPr>
          <w:rFonts w:ascii="Arial" w:hAnsi="Arial" w:cs="Arial"/>
          <w:lang w:val="es-ES" w:eastAsia="es-ES"/>
        </w:rPr>
      </w:pPr>
    </w:p>
    <w:p w:rsidR="00E83AF1" w:rsidRDefault="00E83AF1" w:rsidP="00AB4C29">
      <w:pPr>
        <w:autoSpaceDE w:val="0"/>
        <w:autoSpaceDN w:val="0"/>
        <w:adjustRightInd w:val="0"/>
        <w:jc w:val="both"/>
        <w:rPr>
          <w:rFonts w:ascii="Arial" w:hAnsi="Arial" w:cs="Arial"/>
          <w:lang w:val="es-ES" w:eastAsia="es-ES"/>
        </w:rPr>
      </w:pPr>
      <w:r>
        <w:rPr>
          <w:rFonts w:ascii="Arial" w:hAnsi="Arial" w:cs="Arial"/>
          <w:b/>
          <w:lang w:val="es-ES" w:eastAsia="es-ES"/>
        </w:rPr>
        <w:t>Artículo 9º</w:t>
      </w:r>
      <w:r>
        <w:rPr>
          <w:rFonts w:ascii="Arial" w:hAnsi="Arial" w:cs="Arial"/>
          <w:lang w:val="es-ES" w:eastAsia="es-ES"/>
        </w:rPr>
        <w:t>: Para ser evaluado el postulante deberá presentar su solicitud. A tal fin la FEFARA proporcionará un formulario cuyo modelo integra el presente como ANEXO IV.</w:t>
      </w:r>
    </w:p>
    <w:p w:rsidR="00E83AF1" w:rsidRDefault="00E83AF1" w:rsidP="00AB4C29">
      <w:pPr>
        <w:autoSpaceDE w:val="0"/>
        <w:autoSpaceDN w:val="0"/>
        <w:adjustRightInd w:val="0"/>
        <w:jc w:val="both"/>
        <w:rPr>
          <w:rFonts w:ascii="Arial" w:hAnsi="Arial" w:cs="Arial"/>
          <w:lang w:val="es-ES" w:eastAsia="es-ES"/>
        </w:rPr>
      </w:pPr>
    </w:p>
    <w:p w:rsidR="00E83AF1" w:rsidRDefault="00E83AF1" w:rsidP="00AB4C29">
      <w:pPr>
        <w:autoSpaceDE w:val="0"/>
        <w:autoSpaceDN w:val="0"/>
        <w:adjustRightInd w:val="0"/>
        <w:jc w:val="both"/>
        <w:rPr>
          <w:rFonts w:ascii="Arial" w:hAnsi="Arial" w:cs="Arial"/>
          <w:lang w:val="es-ES" w:eastAsia="es-ES"/>
        </w:rPr>
      </w:pPr>
      <w:r>
        <w:rPr>
          <w:rFonts w:ascii="Arial" w:hAnsi="Arial" w:cs="Arial"/>
          <w:b/>
          <w:lang w:val="es-ES" w:eastAsia="es-ES"/>
        </w:rPr>
        <w:t>Artículo 10º</w:t>
      </w:r>
      <w:r>
        <w:rPr>
          <w:rFonts w:ascii="Arial" w:hAnsi="Arial" w:cs="Arial"/>
          <w:lang w:val="es-ES" w:eastAsia="es-ES"/>
        </w:rPr>
        <w:t>: Junto con la solicitud el profesional farmacéutico deberá presentar ante el Colegio de Farmacéuticos que corresponda la siguiente documentación:</w:t>
      </w:r>
    </w:p>
    <w:p w:rsidR="00E83AF1" w:rsidRPr="00E83AF1" w:rsidRDefault="00E83AF1" w:rsidP="00E83AF1">
      <w:pPr>
        <w:autoSpaceDE w:val="0"/>
        <w:autoSpaceDN w:val="0"/>
        <w:adjustRightInd w:val="0"/>
        <w:jc w:val="both"/>
        <w:rPr>
          <w:rFonts w:ascii="Arial" w:hAnsi="Arial" w:cs="Arial"/>
          <w:lang w:val="es-ES" w:eastAsia="es-ES"/>
        </w:rPr>
      </w:pPr>
      <w:r w:rsidRPr="00E83AF1">
        <w:rPr>
          <w:rFonts w:ascii="Arial" w:hAnsi="Arial" w:cs="Arial"/>
          <w:lang w:val="es-ES" w:eastAsia="es-ES"/>
        </w:rPr>
        <w:t>a)</w:t>
      </w:r>
      <w:r>
        <w:rPr>
          <w:rFonts w:ascii="Arial" w:hAnsi="Arial" w:cs="Arial"/>
          <w:lang w:val="es-ES" w:eastAsia="es-ES"/>
        </w:rPr>
        <w:t xml:space="preserve"> </w:t>
      </w:r>
      <w:r w:rsidRPr="00E83AF1">
        <w:rPr>
          <w:rFonts w:ascii="Arial" w:hAnsi="Arial" w:cs="Arial"/>
          <w:lang w:val="es-ES" w:eastAsia="es-ES"/>
        </w:rPr>
        <w:t>Fotocopia del título Profesional</w:t>
      </w:r>
      <w:r w:rsidR="0071305E">
        <w:rPr>
          <w:rFonts w:ascii="Arial" w:hAnsi="Arial" w:cs="Arial"/>
          <w:lang w:val="es-ES" w:eastAsia="es-ES"/>
        </w:rPr>
        <w:t>.</w:t>
      </w:r>
    </w:p>
    <w:p w:rsidR="00E83AF1" w:rsidRPr="00E83AF1" w:rsidRDefault="00E83AF1" w:rsidP="00E83AF1">
      <w:pPr>
        <w:pStyle w:val="Prrafodelista"/>
        <w:numPr>
          <w:ilvl w:val="0"/>
          <w:numId w:val="3"/>
        </w:num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lang w:val="es-ES" w:eastAsia="es-ES"/>
        </w:rPr>
      </w:pPr>
      <w:r w:rsidRPr="00E83AF1">
        <w:rPr>
          <w:rFonts w:ascii="Arial" w:hAnsi="Arial" w:cs="Arial"/>
          <w:lang w:val="es-ES" w:eastAsia="es-ES"/>
        </w:rPr>
        <w:t>Constancia de matriculación</w:t>
      </w:r>
      <w:r w:rsidR="0071305E">
        <w:rPr>
          <w:rFonts w:ascii="Arial" w:hAnsi="Arial" w:cs="Arial"/>
          <w:lang w:val="es-ES" w:eastAsia="es-ES"/>
        </w:rPr>
        <w:t>.</w:t>
      </w:r>
    </w:p>
    <w:p w:rsidR="00E83AF1" w:rsidRPr="00E83AF1" w:rsidRDefault="00E83AF1" w:rsidP="00E83AF1">
      <w:pPr>
        <w:pStyle w:val="Prrafodelista"/>
        <w:numPr>
          <w:ilvl w:val="0"/>
          <w:numId w:val="3"/>
        </w:numPr>
        <w:tabs>
          <w:tab w:val="left" w:pos="142"/>
        </w:tabs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lang w:val="es-ES" w:eastAsia="es-ES"/>
        </w:rPr>
      </w:pPr>
      <w:r w:rsidRPr="00E83AF1">
        <w:rPr>
          <w:rFonts w:ascii="Arial" w:hAnsi="Arial" w:cs="Arial"/>
          <w:lang w:val="es-ES" w:eastAsia="es-ES"/>
        </w:rPr>
        <w:t>Constancia de falta de sanciones éticas</w:t>
      </w:r>
      <w:r w:rsidR="0071305E">
        <w:rPr>
          <w:rFonts w:ascii="Arial" w:hAnsi="Arial" w:cs="Arial"/>
          <w:lang w:val="es-ES" w:eastAsia="es-ES"/>
        </w:rPr>
        <w:t>.</w:t>
      </w:r>
    </w:p>
    <w:p w:rsidR="00E83AF1" w:rsidRDefault="00E83AF1" w:rsidP="00E83AF1">
      <w:pPr>
        <w:pStyle w:val="Prrafodelista"/>
        <w:numPr>
          <w:ilvl w:val="0"/>
          <w:numId w:val="3"/>
        </w:numPr>
        <w:tabs>
          <w:tab w:val="left" w:pos="142"/>
        </w:tabs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lang w:val="es-ES" w:eastAsia="es-ES"/>
        </w:rPr>
      </w:pPr>
      <w:r>
        <w:rPr>
          <w:rFonts w:ascii="Arial" w:hAnsi="Arial" w:cs="Arial"/>
          <w:lang w:val="es-ES" w:eastAsia="es-ES"/>
        </w:rPr>
        <w:t xml:space="preserve">Carreras de postgrado reconocidas por el Ministerio de Salud de la Nación: Se incluirán todas las carreras de postgrado aprobadas, indicando fechas de </w:t>
      </w:r>
      <w:r>
        <w:rPr>
          <w:rFonts w:ascii="Arial" w:hAnsi="Arial" w:cs="Arial"/>
          <w:lang w:val="es-ES" w:eastAsia="es-ES"/>
        </w:rPr>
        <w:lastRenderedPageBreak/>
        <w:t>inicio y finalización, nombre del establecimiento/institución/universidad y título obtenido.</w:t>
      </w:r>
    </w:p>
    <w:p w:rsidR="00D80954" w:rsidRDefault="00D80954" w:rsidP="00E83AF1">
      <w:pPr>
        <w:pStyle w:val="Prrafodelista"/>
        <w:numPr>
          <w:ilvl w:val="0"/>
          <w:numId w:val="3"/>
        </w:numPr>
        <w:tabs>
          <w:tab w:val="left" w:pos="142"/>
        </w:tabs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lang w:val="es-ES" w:eastAsia="es-ES"/>
        </w:rPr>
      </w:pPr>
      <w:r>
        <w:rPr>
          <w:rFonts w:ascii="Arial" w:hAnsi="Arial" w:cs="Arial"/>
          <w:lang w:val="es-ES" w:eastAsia="es-ES"/>
        </w:rPr>
        <w:t>Actividad profesional: Corresponde especificar cada una de las actividades profesionales certificables, con la documentación que la avale en cada una de las áreas de ejercicio, de acuerdo al período desarrollado, identificando cargo o función, institución y/o establecimiento, con dirección, teléfono y período de desempeño.</w:t>
      </w:r>
    </w:p>
    <w:p w:rsidR="00D80954" w:rsidRDefault="00D80954" w:rsidP="00E83AF1">
      <w:pPr>
        <w:pStyle w:val="Prrafodelista"/>
        <w:numPr>
          <w:ilvl w:val="0"/>
          <w:numId w:val="3"/>
        </w:numPr>
        <w:tabs>
          <w:tab w:val="left" w:pos="142"/>
        </w:tabs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lang w:val="es-ES" w:eastAsia="es-ES"/>
        </w:rPr>
      </w:pPr>
      <w:r>
        <w:rPr>
          <w:rFonts w:ascii="Arial" w:hAnsi="Arial" w:cs="Arial"/>
          <w:lang w:val="es-ES" w:eastAsia="es-ES"/>
        </w:rPr>
        <w:t>Capacitación adquirida</w:t>
      </w:r>
      <w:r w:rsidR="0071305E">
        <w:rPr>
          <w:rFonts w:ascii="Arial" w:hAnsi="Arial" w:cs="Arial"/>
          <w:lang w:val="es-ES" w:eastAsia="es-ES"/>
        </w:rPr>
        <w:t>.</w:t>
      </w:r>
    </w:p>
    <w:p w:rsidR="00D80954" w:rsidRDefault="00D80954" w:rsidP="00E83AF1">
      <w:pPr>
        <w:pStyle w:val="Prrafodelista"/>
        <w:numPr>
          <w:ilvl w:val="0"/>
          <w:numId w:val="3"/>
        </w:numPr>
        <w:tabs>
          <w:tab w:val="left" w:pos="142"/>
        </w:tabs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lang w:val="es-ES" w:eastAsia="es-ES"/>
        </w:rPr>
      </w:pPr>
      <w:r>
        <w:rPr>
          <w:rFonts w:ascii="Arial" w:hAnsi="Arial" w:cs="Arial"/>
          <w:lang w:val="es-ES" w:eastAsia="es-ES"/>
        </w:rPr>
        <w:t>Intervención en actividades relacionadas con farmacia y otras ciencias de la salud.</w:t>
      </w:r>
    </w:p>
    <w:p w:rsidR="00D80954" w:rsidRDefault="00D80954" w:rsidP="00E83AF1">
      <w:pPr>
        <w:pStyle w:val="Prrafodelista"/>
        <w:numPr>
          <w:ilvl w:val="0"/>
          <w:numId w:val="3"/>
        </w:numPr>
        <w:tabs>
          <w:tab w:val="left" w:pos="142"/>
        </w:tabs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lang w:val="es-ES" w:eastAsia="es-ES"/>
        </w:rPr>
      </w:pPr>
      <w:r>
        <w:rPr>
          <w:rFonts w:ascii="Arial" w:hAnsi="Arial" w:cs="Arial"/>
          <w:lang w:val="es-ES" w:eastAsia="es-ES"/>
        </w:rPr>
        <w:t>Otros antecedentes.</w:t>
      </w:r>
    </w:p>
    <w:p w:rsidR="00D80954" w:rsidRDefault="00D80954" w:rsidP="00D80954">
      <w:pPr>
        <w:tabs>
          <w:tab w:val="left" w:pos="142"/>
        </w:tabs>
        <w:autoSpaceDE w:val="0"/>
        <w:autoSpaceDN w:val="0"/>
        <w:adjustRightInd w:val="0"/>
        <w:jc w:val="both"/>
        <w:rPr>
          <w:rFonts w:ascii="Arial" w:hAnsi="Arial" w:cs="Arial"/>
          <w:lang w:val="es-ES" w:eastAsia="es-ES"/>
        </w:rPr>
      </w:pPr>
    </w:p>
    <w:p w:rsidR="00D80954" w:rsidRPr="00D80954" w:rsidRDefault="00D80954" w:rsidP="00D80954">
      <w:pPr>
        <w:tabs>
          <w:tab w:val="left" w:pos="142"/>
        </w:tabs>
        <w:autoSpaceDE w:val="0"/>
        <w:autoSpaceDN w:val="0"/>
        <w:adjustRightInd w:val="0"/>
        <w:jc w:val="both"/>
        <w:rPr>
          <w:rFonts w:ascii="Arial" w:hAnsi="Arial" w:cs="Arial"/>
          <w:lang w:val="es-ES" w:eastAsia="es-ES"/>
        </w:rPr>
      </w:pPr>
      <w:r>
        <w:rPr>
          <w:rFonts w:ascii="Arial" w:hAnsi="Arial" w:cs="Arial"/>
          <w:b/>
          <w:lang w:val="es-ES" w:eastAsia="es-ES"/>
        </w:rPr>
        <w:t>Artículo 11º</w:t>
      </w:r>
      <w:r>
        <w:rPr>
          <w:rFonts w:ascii="Arial" w:hAnsi="Arial" w:cs="Arial"/>
          <w:lang w:val="es-ES" w:eastAsia="es-ES"/>
        </w:rPr>
        <w:t>: Al cierre del plazo de inscripción, se labrará un acta con la nómina de postulantes en cada uno de los Colegios, no admitiéndose la presentación de postulantes con posterioridad.</w:t>
      </w:r>
    </w:p>
    <w:p w:rsidR="00821F54" w:rsidRDefault="00821F54" w:rsidP="00E83AF1">
      <w:pPr>
        <w:tabs>
          <w:tab w:val="left" w:pos="142"/>
        </w:tabs>
      </w:pPr>
    </w:p>
    <w:p w:rsidR="00821F54" w:rsidRPr="007E4DC3" w:rsidRDefault="00821F54" w:rsidP="00E83AF1">
      <w:pPr>
        <w:tabs>
          <w:tab w:val="left" w:pos="142"/>
        </w:tabs>
        <w:rPr>
          <w:b/>
          <w:sz w:val="22"/>
        </w:rPr>
      </w:pPr>
    </w:p>
    <w:p w:rsidR="00821F54" w:rsidRPr="000377BF" w:rsidRDefault="00821F54" w:rsidP="00821F54">
      <w:pPr>
        <w:autoSpaceDE w:val="0"/>
        <w:autoSpaceDN w:val="0"/>
        <w:adjustRightInd w:val="0"/>
        <w:jc w:val="right"/>
        <w:rPr>
          <w:rFonts w:ascii="Arial" w:hAnsi="Arial" w:cs="Arial"/>
          <w:sz w:val="16"/>
          <w:szCs w:val="16"/>
          <w:lang w:val="es-ES" w:eastAsia="es-ES"/>
        </w:rPr>
      </w:pPr>
      <w:r w:rsidRPr="000377BF">
        <w:rPr>
          <w:rFonts w:ascii="Arial" w:hAnsi="Arial" w:cs="Arial"/>
          <w:sz w:val="16"/>
          <w:szCs w:val="16"/>
          <w:lang w:val="es-ES" w:eastAsia="es-ES"/>
        </w:rPr>
        <w:t>Fecha última actualización: 18/06/2020</w:t>
      </w:r>
    </w:p>
    <w:p w:rsidR="000377BF" w:rsidRPr="000377BF" w:rsidRDefault="000377BF" w:rsidP="000377BF">
      <w:pPr>
        <w:jc w:val="right"/>
        <w:rPr>
          <w:rFonts w:ascii="Arial" w:hAnsi="Arial" w:cs="Arial"/>
          <w:sz w:val="16"/>
          <w:szCs w:val="16"/>
        </w:rPr>
      </w:pPr>
      <w:bookmarkStart w:id="0" w:name="_GoBack"/>
      <w:bookmarkEnd w:id="0"/>
      <w:r w:rsidRPr="000377BF">
        <w:rPr>
          <w:rFonts w:ascii="Arial" w:hAnsi="Arial" w:cs="Arial"/>
          <w:sz w:val="16"/>
          <w:szCs w:val="16"/>
        </w:rPr>
        <w:t>Aprobado en reunión de Comisión Directiva del 26 de junio de 2.020</w:t>
      </w:r>
    </w:p>
    <w:p w:rsidR="000377BF" w:rsidRPr="000377BF" w:rsidRDefault="000377BF" w:rsidP="00821F54">
      <w:pPr>
        <w:autoSpaceDE w:val="0"/>
        <w:autoSpaceDN w:val="0"/>
        <w:adjustRightInd w:val="0"/>
        <w:jc w:val="right"/>
        <w:rPr>
          <w:rFonts w:ascii="Arial" w:hAnsi="Arial" w:cs="Arial"/>
          <w:sz w:val="18"/>
          <w:lang w:eastAsia="es-ES"/>
        </w:rPr>
      </w:pPr>
    </w:p>
    <w:sectPr w:rsidR="000377BF" w:rsidRPr="000377BF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298F" w:rsidRDefault="00F3298F" w:rsidP="00AB4C29">
      <w:r>
        <w:separator/>
      </w:r>
    </w:p>
  </w:endnote>
  <w:endnote w:type="continuationSeparator" w:id="0">
    <w:p w:rsidR="00F3298F" w:rsidRDefault="00F3298F" w:rsidP="00AB4C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298F" w:rsidRDefault="00F3298F" w:rsidP="00AB4C29">
      <w:r>
        <w:separator/>
      </w:r>
    </w:p>
  </w:footnote>
  <w:footnote w:type="continuationSeparator" w:id="0">
    <w:p w:rsidR="00F3298F" w:rsidRDefault="00F3298F" w:rsidP="00AB4C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4C29" w:rsidRDefault="007E4DC3" w:rsidP="00AB4C29">
    <w:pPr>
      <w:pStyle w:val="Encabezado"/>
      <w:jc w:val="right"/>
    </w:pPr>
    <w:r>
      <w:rPr>
        <w:noProof/>
        <w:lang w:val="en-US" w:eastAsia="en-US"/>
      </w:rPr>
      <w:drawing>
        <wp:inline distT="0" distB="0" distL="0" distR="0" wp14:anchorId="465080ED" wp14:editId="196ECCDB">
          <wp:extent cx="5400040" cy="791859"/>
          <wp:effectExtent l="0" t="0" r="0" b="8255"/>
          <wp:docPr id="7" name="Imagen 7" descr="COL DE FARM placas disertantes corregida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n 7" descr="COL DE FARM placas disertantes corregida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79185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04386"/>
    <w:multiLevelType w:val="hybridMultilevel"/>
    <w:tmpl w:val="A1B0637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AC075F"/>
    <w:multiLevelType w:val="hybridMultilevel"/>
    <w:tmpl w:val="7AC690BE"/>
    <w:lvl w:ilvl="0" w:tplc="0C0A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DF5636"/>
    <w:multiLevelType w:val="hybridMultilevel"/>
    <w:tmpl w:val="A2C6ED4E"/>
    <w:lvl w:ilvl="0" w:tplc="0C0A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C29"/>
    <w:rsid w:val="00012809"/>
    <w:rsid w:val="000377BF"/>
    <w:rsid w:val="000C55B7"/>
    <w:rsid w:val="003A2D17"/>
    <w:rsid w:val="0048372E"/>
    <w:rsid w:val="005E78EA"/>
    <w:rsid w:val="006B467A"/>
    <w:rsid w:val="006D0FBB"/>
    <w:rsid w:val="0071305E"/>
    <w:rsid w:val="007C7AD9"/>
    <w:rsid w:val="007E4DC3"/>
    <w:rsid w:val="00821F54"/>
    <w:rsid w:val="008C6C81"/>
    <w:rsid w:val="008F7DB9"/>
    <w:rsid w:val="00991F3E"/>
    <w:rsid w:val="00AB4C29"/>
    <w:rsid w:val="00AD6782"/>
    <w:rsid w:val="00C0621D"/>
    <w:rsid w:val="00D25BB4"/>
    <w:rsid w:val="00D80954"/>
    <w:rsid w:val="00E83AF1"/>
    <w:rsid w:val="00F32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B32B8D"/>
  <w15:docId w15:val="{02A825B6-AF3F-48BF-B3FE-7BE57A6E6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4C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AR"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AB4C29"/>
    <w:pPr>
      <w:jc w:val="both"/>
    </w:pPr>
    <w:rPr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AB4C29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AB4C2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B4C29"/>
    <w:rPr>
      <w:rFonts w:ascii="Times New Roman" w:eastAsia="Times New Roman" w:hAnsi="Times New Roman" w:cs="Times New Roman"/>
      <w:sz w:val="24"/>
      <w:szCs w:val="24"/>
      <w:lang w:val="es-AR" w:eastAsia="es-AR"/>
    </w:rPr>
  </w:style>
  <w:style w:type="paragraph" w:styleId="Piedepgina">
    <w:name w:val="footer"/>
    <w:basedOn w:val="Normal"/>
    <w:link w:val="PiedepginaCar"/>
    <w:uiPriority w:val="99"/>
    <w:unhideWhenUsed/>
    <w:rsid w:val="00AB4C2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B4C29"/>
    <w:rPr>
      <w:rFonts w:ascii="Times New Roman" w:eastAsia="Times New Roman" w:hAnsi="Times New Roman" w:cs="Times New Roman"/>
      <w:sz w:val="24"/>
      <w:szCs w:val="24"/>
      <w:lang w:val="es-AR" w:eastAsia="es-AR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B4C2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4C29"/>
    <w:rPr>
      <w:rFonts w:ascii="Tahoma" w:eastAsia="Times New Roman" w:hAnsi="Tahoma" w:cs="Tahoma"/>
      <w:sz w:val="16"/>
      <w:szCs w:val="16"/>
      <w:lang w:val="es-AR" w:eastAsia="es-AR"/>
    </w:rPr>
  </w:style>
  <w:style w:type="paragraph" w:styleId="Prrafodelista">
    <w:name w:val="List Paragraph"/>
    <w:basedOn w:val="Normal"/>
    <w:uiPriority w:val="34"/>
    <w:qFormat/>
    <w:rsid w:val="00E83A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49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EF8B40-1FB1-4B9B-954C-6AF8F5D0F0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456</Words>
  <Characters>2603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Pc Home</cp:lastModifiedBy>
  <cp:revision>3</cp:revision>
  <dcterms:created xsi:type="dcterms:W3CDTF">2020-07-10T20:33:00Z</dcterms:created>
  <dcterms:modified xsi:type="dcterms:W3CDTF">2020-07-13T16:52:00Z</dcterms:modified>
</cp:coreProperties>
</file>