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02" w:rsidRPr="00DA5C6F" w:rsidRDefault="002D0E02" w:rsidP="002D0E0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 w:eastAsia="es-ES"/>
        </w:rPr>
      </w:pPr>
      <w:r w:rsidRPr="00DA5C6F">
        <w:rPr>
          <w:rFonts w:ascii="Arial" w:hAnsi="Arial" w:cs="Arial"/>
          <w:b/>
          <w:lang w:val="es-ES" w:eastAsia="es-ES"/>
        </w:rPr>
        <w:t>ANEXO III</w:t>
      </w:r>
    </w:p>
    <w:p w:rsidR="002D0E02" w:rsidRPr="00DA5C6F" w:rsidRDefault="002D0E02" w:rsidP="002D0E0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 w:eastAsia="es-ES"/>
        </w:rPr>
      </w:pPr>
    </w:p>
    <w:p w:rsidR="002D0E02" w:rsidRDefault="002D0E02" w:rsidP="002D0E0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 w:eastAsia="es-ES"/>
        </w:rPr>
      </w:pPr>
      <w:r w:rsidRPr="00DA5C6F">
        <w:rPr>
          <w:rFonts w:ascii="Arial" w:hAnsi="Arial" w:cs="Arial"/>
          <w:b/>
          <w:lang w:val="es-ES" w:eastAsia="es-ES"/>
        </w:rPr>
        <w:t>PONDERACIÓN DE ANTECEDENTES</w:t>
      </w:r>
    </w:p>
    <w:p w:rsidR="002D0E02" w:rsidRPr="00DA5C6F" w:rsidRDefault="002D0E02" w:rsidP="002D0E0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" w:eastAsia="es-ES"/>
        </w:rPr>
      </w:pPr>
    </w:p>
    <w:p w:rsidR="002D0E02" w:rsidRPr="00DA5C6F" w:rsidRDefault="002D0E02" w:rsidP="002D0E02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DA5C6F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DA5C6F">
        <w:rPr>
          <w:rFonts w:ascii="Arial" w:hAnsi="Arial" w:cs="Arial"/>
          <w:b/>
          <w:lang w:val="es-ES" w:eastAsia="es-ES"/>
        </w:rPr>
        <w:t xml:space="preserve"> 1°</w:t>
      </w:r>
      <w:r w:rsidRPr="00DA5C6F">
        <w:rPr>
          <w:rFonts w:ascii="Arial" w:hAnsi="Arial" w:cs="Arial"/>
          <w:lang w:val="es-ES" w:eastAsia="es-ES"/>
        </w:rPr>
        <w:t xml:space="preserve">: Corresponde a los Colegios, evaluar las actividades desplegadas por el postulante con el objeto de mantener actualizadas sus capacidades profesionales y convertirlas en créditos sobre la base de las pautas contenidas en el Sistema de Asignación de Créditos que como ANEXO V forma parte del presente, elaborando para ello un dictamen que remitirá a </w:t>
      </w:r>
      <w:smartTag w:uri="urn:schemas-microsoft-com:office:smarttags" w:element="PersonName">
        <w:smartTagPr>
          <w:attr w:name="ProductID" w:val="la Comisi￳n"/>
        </w:smartTagPr>
        <w:r w:rsidRPr="00DA5C6F">
          <w:rPr>
            <w:rFonts w:ascii="Arial" w:hAnsi="Arial" w:cs="Arial"/>
            <w:lang w:val="es-ES" w:eastAsia="es-ES"/>
          </w:rPr>
          <w:t>la Comisión</w:t>
        </w:r>
      </w:smartTag>
      <w:r w:rsidRPr="00DA5C6F">
        <w:rPr>
          <w:rFonts w:ascii="Arial" w:hAnsi="Arial" w:cs="Arial"/>
          <w:lang w:val="es-ES" w:eastAsia="es-ES"/>
        </w:rPr>
        <w:t xml:space="preserve"> de Certificación y Recertificación de </w:t>
      </w:r>
      <w:smartTag w:uri="urn:schemas-microsoft-com:office:smarttags" w:element="PersonName">
        <w:smartTagPr>
          <w:attr w:name="ProductID" w:val="la FEFARA."/>
        </w:smartTagPr>
        <w:r w:rsidRPr="00DA5C6F">
          <w:rPr>
            <w:rFonts w:ascii="Arial" w:hAnsi="Arial" w:cs="Arial"/>
            <w:lang w:val="es-ES" w:eastAsia="es-ES"/>
          </w:rPr>
          <w:t>la FEFARA.</w:t>
        </w:r>
      </w:smartTag>
    </w:p>
    <w:p w:rsidR="002D0E02" w:rsidRDefault="002D0E02" w:rsidP="002D0E02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2D0E02" w:rsidRPr="00DA5C6F" w:rsidRDefault="002D0E02" w:rsidP="002D0E02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DA5C6F">
        <w:rPr>
          <w:rFonts w:ascii="Arial" w:hAnsi="Arial" w:cs="Arial"/>
          <w:b/>
          <w:lang w:val="es-ES" w:eastAsia="es-ES"/>
        </w:rPr>
        <w:t>A</w:t>
      </w:r>
      <w:r>
        <w:rPr>
          <w:rFonts w:ascii="Arial" w:hAnsi="Arial" w:cs="Arial"/>
          <w:b/>
          <w:lang w:val="es-ES" w:eastAsia="es-ES"/>
        </w:rPr>
        <w:t>rtículo</w:t>
      </w:r>
      <w:r w:rsidRPr="00DA5C6F">
        <w:rPr>
          <w:rFonts w:ascii="Arial" w:hAnsi="Arial" w:cs="Arial"/>
          <w:b/>
          <w:lang w:val="es-ES" w:eastAsia="es-ES"/>
        </w:rPr>
        <w:t xml:space="preserve"> 2º</w:t>
      </w:r>
      <w:r w:rsidRPr="00DA5C6F">
        <w:rPr>
          <w:rFonts w:ascii="Arial" w:hAnsi="Arial" w:cs="Arial"/>
          <w:lang w:val="es-ES" w:eastAsia="es-ES"/>
        </w:rPr>
        <w:t xml:space="preserve">: Para que la solicitud de certificación sea aprobada, el profesional postulante debe alcanzar como mínimo </w:t>
      </w:r>
      <w:r w:rsidR="00F6522F" w:rsidRPr="00DA5C6F">
        <w:rPr>
          <w:rFonts w:ascii="Arial" w:hAnsi="Arial" w:cs="Arial"/>
          <w:lang w:val="es-ES" w:eastAsia="es-ES"/>
        </w:rPr>
        <w:t>50</w:t>
      </w:r>
      <w:r w:rsidR="00F6522F">
        <w:rPr>
          <w:rFonts w:ascii="Arial" w:hAnsi="Arial" w:cs="Arial"/>
          <w:lang w:val="es-ES" w:eastAsia="es-ES"/>
        </w:rPr>
        <w:t xml:space="preserve"> </w:t>
      </w:r>
      <w:r w:rsidRPr="00DA5C6F">
        <w:rPr>
          <w:rFonts w:ascii="Arial" w:hAnsi="Arial" w:cs="Arial"/>
          <w:lang w:val="es-ES" w:eastAsia="es-ES"/>
        </w:rPr>
        <w:t>(</w:t>
      </w:r>
      <w:r w:rsidR="00F6522F" w:rsidRPr="00DA5C6F">
        <w:rPr>
          <w:rFonts w:ascii="Arial" w:hAnsi="Arial" w:cs="Arial"/>
          <w:lang w:val="es-ES" w:eastAsia="es-ES"/>
        </w:rPr>
        <w:t>cincuenta</w:t>
      </w:r>
      <w:r w:rsidRPr="00DA5C6F">
        <w:rPr>
          <w:rFonts w:ascii="Arial" w:hAnsi="Arial" w:cs="Arial"/>
          <w:lang w:val="es-ES" w:eastAsia="es-ES"/>
        </w:rPr>
        <w:t xml:space="preserve">) créditos, en los últimos 5 años, con un mínimo de 5 créditos por año; </w:t>
      </w:r>
      <w:r>
        <w:rPr>
          <w:rFonts w:ascii="Arial" w:hAnsi="Arial" w:cs="Arial"/>
          <w:lang w:val="es-ES" w:eastAsia="es-ES"/>
        </w:rPr>
        <w:t>de no lograrlo</w:t>
      </w:r>
      <w:r w:rsidR="00F6522F">
        <w:rPr>
          <w:rFonts w:ascii="Arial" w:hAnsi="Arial" w:cs="Arial"/>
          <w:lang w:val="es-ES" w:eastAsia="es-ES"/>
        </w:rPr>
        <w:t>,</w:t>
      </w:r>
      <w:r>
        <w:rPr>
          <w:rFonts w:ascii="Arial" w:hAnsi="Arial" w:cs="Arial"/>
          <w:lang w:val="es-ES" w:eastAsia="es-ES"/>
        </w:rPr>
        <w:t xml:space="preserve"> su solicitud </w:t>
      </w:r>
      <w:r w:rsidRPr="00092184">
        <w:rPr>
          <w:rFonts w:ascii="Arial" w:eastAsia="Calibri" w:hAnsi="Arial" w:cs="Arial"/>
          <w:lang w:val="es-ES" w:eastAsia="en-US"/>
        </w:rPr>
        <w:t>será considerada en la Comisión de Actualización Farmacéutica.</w:t>
      </w:r>
      <w:r w:rsidR="00F6522F">
        <w:rPr>
          <w:rFonts w:ascii="Arial" w:eastAsia="Calibri" w:hAnsi="Arial" w:cs="Arial"/>
          <w:lang w:val="es-ES" w:eastAsia="en-US"/>
        </w:rPr>
        <w:t xml:space="preserve"> </w:t>
      </w:r>
      <w:r w:rsidRPr="00DA5C6F">
        <w:rPr>
          <w:rFonts w:ascii="Arial" w:hAnsi="Arial" w:cs="Arial"/>
          <w:lang w:val="es-ES" w:eastAsia="es-ES"/>
        </w:rPr>
        <w:t xml:space="preserve">En este caso el postulante tendrá la posibilidad de ser examinado por la Comisión de Actualización </w:t>
      </w:r>
      <w:r>
        <w:rPr>
          <w:rFonts w:ascii="Arial" w:hAnsi="Arial" w:cs="Arial"/>
          <w:lang w:val="es-ES" w:eastAsia="es-ES"/>
        </w:rPr>
        <w:t>Farmacéutica</w:t>
      </w:r>
      <w:r w:rsidRPr="00DA5C6F">
        <w:rPr>
          <w:rFonts w:ascii="Arial" w:hAnsi="Arial" w:cs="Arial"/>
          <w:lang w:val="es-ES" w:eastAsia="es-ES"/>
        </w:rPr>
        <w:t xml:space="preserve"> de la FEFARA, la que fijará día, hora, y lugar del examen, el que tendrá carácter público y se notificará a los interesados con 90 (noventa) días corridos de anticipación a la fecha de su realización.</w:t>
      </w:r>
    </w:p>
    <w:p w:rsidR="002D0E02" w:rsidRDefault="002D0E02" w:rsidP="002D0E02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2D0E02" w:rsidRPr="00DA5C6F" w:rsidRDefault="00F6522F" w:rsidP="002D0E02">
      <w:pPr>
        <w:autoSpaceDE w:val="0"/>
        <w:autoSpaceDN w:val="0"/>
        <w:adjustRightInd w:val="0"/>
        <w:jc w:val="both"/>
        <w:rPr>
          <w:rFonts w:ascii="Arial" w:hAnsi="Arial" w:cs="Arial"/>
          <w:lang w:val="es-ES" w:eastAsia="es-ES"/>
        </w:rPr>
      </w:pPr>
      <w:r w:rsidRPr="007930DD">
        <w:rPr>
          <w:rFonts w:ascii="Arial" w:hAnsi="Arial" w:cs="Arial"/>
          <w:b/>
          <w:lang w:val="es-ES" w:eastAsia="es-ES"/>
        </w:rPr>
        <w:t xml:space="preserve">Artículo </w:t>
      </w:r>
      <w:r w:rsidR="002D0E02" w:rsidRPr="00DA5C6F">
        <w:rPr>
          <w:rFonts w:ascii="Arial" w:hAnsi="Arial" w:cs="Arial"/>
          <w:b/>
          <w:lang w:val="es-ES" w:eastAsia="es-ES"/>
        </w:rPr>
        <w:t>3º</w:t>
      </w:r>
      <w:r w:rsidR="002D0E02" w:rsidRPr="00DA5C6F">
        <w:rPr>
          <w:rFonts w:ascii="Arial" w:hAnsi="Arial" w:cs="Arial"/>
          <w:lang w:val="es-ES" w:eastAsia="es-ES"/>
        </w:rPr>
        <w:t xml:space="preserve">: La Comisión de Actualización </w:t>
      </w:r>
      <w:r w:rsidR="002D0E02">
        <w:rPr>
          <w:rFonts w:ascii="Arial" w:hAnsi="Arial" w:cs="Arial"/>
          <w:lang w:val="es-ES" w:eastAsia="es-ES"/>
        </w:rPr>
        <w:t xml:space="preserve">Farmacéutica </w:t>
      </w:r>
      <w:r w:rsidR="002D0E02" w:rsidRPr="00DA5C6F">
        <w:rPr>
          <w:rFonts w:ascii="Arial" w:hAnsi="Arial" w:cs="Arial"/>
          <w:lang w:val="es-ES" w:eastAsia="es-ES"/>
        </w:rPr>
        <w:t>de la FEFARA deberá expresar por escrito el resultado del examen indicado precedentemente, indicando “Aprobado” o “No Aprobado”. En caso de no ser aprobado, el interesado puede solicitar por única vez una nueva evaluación en un plazo no menor de 6 (seis) meses.</w:t>
      </w:r>
    </w:p>
    <w:p w:rsidR="002D0E02" w:rsidRDefault="002D0E02" w:rsidP="002D0E02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" w:eastAsia="es-ES"/>
        </w:rPr>
      </w:pPr>
    </w:p>
    <w:p w:rsidR="00D60E65" w:rsidRDefault="00D60E65" w:rsidP="00D60E65">
      <w:pPr>
        <w:tabs>
          <w:tab w:val="left" w:pos="142"/>
        </w:tabs>
      </w:pPr>
      <w:bookmarkStart w:id="0" w:name="_GoBack"/>
      <w:bookmarkEnd w:id="0"/>
    </w:p>
    <w:p w:rsidR="006B467A" w:rsidRPr="00BC294A" w:rsidRDefault="00D60E65" w:rsidP="00572DD0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  <w:lang w:val="es-ES" w:eastAsia="es-ES"/>
        </w:rPr>
      </w:pPr>
      <w:r w:rsidRPr="00BC294A">
        <w:rPr>
          <w:rFonts w:ascii="Arial" w:hAnsi="Arial" w:cs="Arial"/>
          <w:sz w:val="16"/>
          <w:szCs w:val="16"/>
          <w:lang w:val="es-ES" w:eastAsia="es-ES"/>
        </w:rPr>
        <w:t>Fecha última actualización: 18/06/2020</w:t>
      </w:r>
    </w:p>
    <w:p w:rsidR="00BC294A" w:rsidRPr="00BC294A" w:rsidRDefault="00BC294A" w:rsidP="00BC294A">
      <w:pPr>
        <w:jc w:val="right"/>
        <w:rPr>
          <w:rFonts w:ascii="Arial" w:hAnsi="Arial" w:cs="Arial"/>
          <w:sz w:val="16"/>
          <w:szCs w:val="16"/>
        </w:rPr>
      </w:pPr>
      <w:r w:rsidRPr="00BC294A">
        <w:rPr>
          <w:rFonts w:ascii="Arial" w:hAnsi="Arial" w:cs="Arial"/>
          <w:sz w:val="16"/>
          <w:szCs w:val="16"/>
        </w:rPr>
        <w:t>Aprobado en reunión de Comisión Directiva del 26 de junio de 2.020</w:t>
      </w:r>
    </w:p>
    <w:p w:rsidR="00BC294A" w:rsidRPr="00BC294A" w:rsidRDefault="00BC294A" w:rsidP="00572DD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lang w:eastAsia="es-ES"/>
        </w:rPr>
      </w:pPr>
    </w:p>
    <w:sectPr w:rsidR="00BC294A" w:rsidRPr="00BC29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37" w:rsidRDefault="00250737" w:rsidP="00AB4C29">
      <w:r>
        <w:separator/>
      </w:r>
    </w:p>
  </w:endnote>
  <w:endnote w:type="continuationSeparator" w:id="0">
    <w:p w:rsidR="00250737" w:rsidRDefault="00250737" w:rsidP="00AB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37" w:rsidRDefault="00250737" w:rsidP="00AB4C29">
      <w:r>
        <w:separator/>
      </w:r>
    </w:p>
  </w:footnote>
  <w:footnote w:type="continuationSeparator" w:id="0">
    <w:p w:rsidR="00250737" w:rsidRDefault="00250737" w:rsidP="00AB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29" w:rsidRDefault="00572DD0" w:rsidP="00AB4C29">
    <w:pPr>
      <w:pStyle w:val="Encabezado"/>
      <w:jc w:val="right"/>
    </w:pPr>
    <w:r>
      <w:rPr>
        <w:noProof/>
        <w:lang w:val="en-US" w:eastAsia="en-US"/>
      </w:rPr>
      <w:drawing>
        <wp:inline distT="0" distB="0" distL="0" distR="0" wp14:anchorId="4FDDCF57" wp14:editId="6C58E8EC">
          <wp:extent cx="5400040" cy="791859"/>
          <wp:effectExtent l="0" t="0" r="0" b="8255"/>
          <wp:docPr id="7" name="Imagen 7" descr="COL DE FARM placas disertantes corregid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OL DE FARM placas disertantes corregid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1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29"/>
    <w:rsid w:val="00092184"/>
    <w:rsid w:val="001D1865"/>
    <w:rsid w:val="00234167"/>
    <w:rsid w:val="00250737"/>
    <w:rsid w:val="002D0E02"/>
    <w:rsid w:val="003B56DE"/>
    <w:rsid w:val="00445F09"/>
    <w:rsid w:val="00510E5F"/>
    <w:rsid w:val="00543419"/>
    <w:rsid w:val="00572DD0"/>
    <w:rsid w:val="00603C26"/>
    <w:rsid w:val="006655CF"/>
    <w:rsid w:val="006B467A"/>
    <w:rsid w:val="007930DD"/>
    <w:rsid w:val="009132BA"/>
    <w:rsid w:val="00943D13"/>
    <w:rsid w:val="00AB4C29"/>
    <w:rsid w:val="00BC294A"/>
    <w:rsid w:val="00C30A4B"/>
    <w:rsid w:val="00D60E65"/>
    <w:rsid w:val="00D86204"/>
    <w:rsid w:val="00F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24262B3"/>
  <w15:docId w15:val="{14081BF7-8C71-4F19-86CE-840889B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B4C29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B4C2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B4C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C29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AB4C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C29"/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C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C29"/>
    <w:rPr>
      <w:rFonts w:ascii="Tahoma" w:eastAsia="Times New Roman" w:hAnsi="Tahoma" w:cs="Tahoma"/>
      <w:sz w:val="16"/>
      <w:szCs w:val="16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 Home</cp:lastModifiedBy>
  <cp:revision>3</cp:revision>
  <dcterms:created xsi:type="dcterms:W3CDTF">2020-07-10T20:34:00Z</dcterms:created>
  <dcterms:modified xsi:type="dcterms:W3CDTF">2020-07-13T16:53:00Z</dcterms:modified>
</cp:coreProperties>
</file>