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eastAsia="es-AR"/>
        </w:rPr>
      </w:pPr>
      <w:bookmarkStart w:id="0" w:name="_GoBack"/>
      <w:bookmarkEnd w:id="0"/>
      <w:r w:rsidRPr="007F1931">
        <w:rPr>
          <w:rFonts w:ascii="Courier New" w:eastAsia="Times New Roman" w:hAnsi="Courier New" w:cs="Courier New"/>
          <w:b/>
          <w:bCs/>
          <w:lang w:eastAsia="es-AR"/>
        </w:rPr>
        <w:t xml:space="preserve">Federación Farmacéutica - FEFARA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52"/>
          <w:szCs w:val="52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52"/>
          <w:szCs w:val="52"/>
          <w:lang w:eastAsia="es-AR"/>
        </w:rPr>
        <w:t>5227    PREVENCIÓN SALUD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</w:t>
      </w:r>
      <w:r w:rsidRPr="007F1931">
        <w:rPr>
          <w:rFonts w:ascii="Times New Roman" w:eastAsia="Times New Roman" w:hAnsi="Times New Roman" w:cs="Times New Roman"/>
          <w:sz w:val="28"/>
          <w:szCs w:val="28"/>
          <w:lang w:eastAsia="es-AR"/>
        </w:rPr>
        <w:t>PREVENCIÓN SALUD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mbria"/>
          <w:b/>
          <w:bCs/>
          <w:sz w:val="28"/>
          <w:szCs w:val="28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Fecha de vigencia: 07/03/22                                NRO.:   22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  <w:r w:rsidRPr="007F1931">
        <w:rPr>
          <w:rFonts w:ascii="Courier New" w:eastAsia="Times New Roman" w:hAnsi="Courier New" w:cs="Courier New"/>
          <w:sz w:val="16"/>
          <w:szCs w:val="16"/>
          <w:lang w:eastAsia="es-AR"/>
        </w:rPr>
        <w:t xml:space="preserve">                                                                     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DATOS GENERALES                                  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AUTORIZACION TELEFONICA / ON LINE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.Cargar el Nº de Credencial del Afiliado.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.Ejemplo: Nº Credencial: 100103019         Ingresar: 100103019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TICKET DE VENTA                                  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TICKET DE VENTA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.Se debe adjuntar copia del ticket fiscal de venta o documento no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.fiscal homologado.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RECETARIO                                        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TIPO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.De todo tipo (Particular o de Instituciones).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.Se aceptan recetarios sin membrete, recetarios en blanco,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.recetarios con publicidades de medicamentos.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r w:rsidRPr="007F1931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 xml:space="preserve">Planes Autorización con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>voucher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: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voucher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emitido por la obra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.social.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r w:rsidRPr="007F1931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>Leches Con Provisión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: Receta + Formulario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Aut.Especial</w:t>
      </w:r>
      <w:proofErr w:type="spellEnd"/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</w:t>
      </w:r>
      <w:r w:rsidRPr="007F1931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>.</w:t>
      </w:r>
      <w:r w:rsidRPr="007F1931">
        <w:rPr>
          <w:rFonts w:ascii="Courier New" w:eastAsia="Times New Roman" w:hAnsi="Courier New" w:cs="Courier New"/>
          <w:sz w:val="20"/>
          <w:szCs w:val="20"/>
          <w:u w:val="single"/>
          <w:shd w:val="clear" w:color="auto" w:fill="C0C0C0"/>
          <w:lang w:eastAsia="es-AR"/>
        </w:rPr>
        <w:t>Plan AUTORIZACIONES ESPECIALES</w:t>
      </w:r>
      <w:r w:rsidRPr="007F1931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>: Receta + Formulario Autorización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</w:t>
      </w:r>
      <w:r w:rsidRPr="007F1931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>.PMO.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VALIDEZ DE LA PRESCRIPCION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.30 días.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</w:t>
      </w:r>
      <w:r w:rsidRPr="007F1931">
        <w:rPr>
          <w:rFonts w:ascii="Courier New" w:eastAsia="Times New Roman" w:hAnsi="Courier New" w:cs="Courier New"/>
          <w:sz w:val="16"/>
          <w:szCs w:val="16"/>
          <w:lang w:eastAsia="es-AR"/>
        </w:rPr>
        <w:t xml:space="preserve">                                                                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BENEFICIARIO                                     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DATOS DEL AFILIADO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.Datos que deben figurar de puño y letra del profesional con la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.misma tinta: nombre y apellido del Paciente y número de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.afiliado.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ACREDITACION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.Documento de Identidad.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.Credencial: física o virtual.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COBERTURAS                                     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  • PLANES DE ATENCION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.09 AUTORIZACIONES ESPECIALES     % Según Autorización de la OS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.12 PLAN GENERAL   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ATCO     100% - S/Padrón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Crónicos </w:t>
      </w:r>
      <w:proofErr w:type="gram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70  100</w:t>
      </w:r>
      <w:proofErr w:type="gram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% - S/Padrón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Amb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40 50 60 70% - S/Padrón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PMI      100% - S/Padrón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.14 PLAN GENERAL CARRA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AMB.     </w:t>
      </w:r>
      <w:proofErr w:type="gram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40  50</w:t>
      </w:r>
      <w:proofErr w:type="gram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% - S/Padrón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ATCO     100% - S/Padrón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Crónicos 100% - S/Padrón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PMI      100% - S/Padrón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.15 LECHES CON PROVISION        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Leches     100%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lastRenderedPageBreak/>
        <w:t xml:space="preserve">    .16 AUT.ESPECIAL C/VOUCHER </w:t>
      </w:r>
      <w:proofErr w:type="gram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PREVENCION  D</w:t>
      </w:r>
      <w:proofErr w:type="gram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ATCO       100%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.17 AUT.ESPECIAL C/VOUCHER CARRA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ATCO       100%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.19 TIRAS CON PROVISION    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Cobertura s/validación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.20 INSULINAS CON PROVISION     D/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Vad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Cobertura s/validación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7F1931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7F1931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NORMAS DE PRESTACION                                  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• CANTIDADES RECONOCIDAS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3 productos distintos por receta.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1 envases por renglón.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.Con leyenda ‘Tratamiento Prolongado’ hasta 2 envases en uno sólo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.de los renglones.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.En todos los casos se aceptan hasta 2 (dos) envases grandes POR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.RECETA.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5 antibióticos inyectables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monodosis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1 antibiótico inyectable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multidosis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.Anticonceptivos: hasta 2 cajas mensuales y hasta 14 anuales.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TROQUELADO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   .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Adjuntar troquel con código de barras de acuerdo al orden de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.prescripción.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.Si la presentación no contiene número de troquel adjuntar código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.de barras.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.No se aceptan troqueles institucionales.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VADEMECUM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Ambulatorio.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Anticonceptivos.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Crónicos.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Plan Materno Infantil.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Leches Maternizadas y Medicamentosas.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Insulinas y Tiras Reactivas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PROVISIÓN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La provisión se realizará para: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Insulinas.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Tiras Reactivas.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 Leches.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r w:rsidRPr="007F1931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>INSULINAS CON PROVISION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: Una vez autorizadas a través del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.sistema ONLINE las insulinas serán provistas desde droguería en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.el transcurso de las 72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hs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FEFARA cancelará las facturas de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.droguería y abonará a las farmacias un 15 % sobre el precio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.total.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r w:rsidRPr="007F1931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>TIRAS REACTIVAS CON PROVISION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: Una vez autorizadas a través del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.sistema ONLINE las tiras serán provistas desde droguería en el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.transcurso de las 72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hs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FEFARA cancelará las facturas de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.droguería y abonará a las farmacias un 20 % sobre el precio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.total.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.Para los recetarios en los cuales se encuentren prescriptas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.insulinas junto a tiras reactivas el farmacéutico deberá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.presentar: en plan Insulinas con Provisión: Original de la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.receta con los troqueles de la insulina autorización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on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line. En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.el plan Tiras Reactivas con Provisión: Fotocopia de la receta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.con troqueles de las tiras o con el código de barras y la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.autorización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on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line.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r w:rsidRPr="007F1931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>LECHES CON PROVISIÓN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: Una vez autorizadas a través del sistema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.ON LINE, las leches serán provistas desde droguería en el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.transcurso de las 72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hs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FEFARA cancelara las facturas de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.droguería y abonará a las farmacias un 20 % sobre el precio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lastRenderedPageBreak/>
        <w:t xml:space="preserve">    .total.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.Las recetas no presentadas dentro de los 30 días de la fecha de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.factura de la droguería tendrán un debito igual al importe de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.dicha factura.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• RECONOCIMIENTOS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.AUTORIZACIONES ESPECIALES: Sólo podrán expenderse recetas que NO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.cumplan con todos los requisitos cuando se hallen autorizadas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.por la Entidad,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.Auditoría Médica de Corporación, mediante formulario de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.autorización (según modelo adjunto), y firma y sello en original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.y/o duplicado.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.La misma será autorizada en todos los casos por el Dr. Matias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Buffa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- Gerente Médico.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.El formulario puede ser Original (entregado en la obra Social) o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.impreso por el afiliado.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.AUTORIZACION CON VOUCHER: Deberá ingresar al momento de la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.validación el N° de recetario que figura impreso en el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voucher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y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.los productos prescriptos en el mismo (ATCO – T3/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Levotiroxina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–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Tamoxifeno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).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• DIAGNOSTICO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.No será motivo de débito la falta de diagnóstico.       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>OBSERVACIONES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48"/>
          <w:szCs w:val="48"/>
          <w:lang w:eastAsia="es-AR"/>
        </w:rPr>
        <w:t>.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MODALIDAD DE FACTURACION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.Cuando en una receta el número de beneficiario sea poco legible 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.se encuentre incompleto y/o la denominación de la entidad haya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.sido omitida por el profesional, la farmacia debe repetirlo al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.dorso, en forma clara y correcta, indicando junto al número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.consignado por el médico la frase ’ver al dorso’. El beneficiario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</w:t>
      </w:r>
      <w:proofErr w:type="gram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.debe</w:t>
      </w:r>
      <w:proofErr w:type="gram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firmar  nuevamente en conformidad.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48"/>
          <w:szCs w:val="48"/>
          <w:lang w:eastAsia="es-AR"/>
        </w:rPr>
        <w:t>.</w:t>
      </w:r>
      <w:r w:rsidRPr="007F1931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RECORDATORIO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.La receta debe estar prescripta de puño y letra del profesional: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* Medicamentos recetados por principio activo, indicando una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marca sugerida incluida en vademécum.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*Cantidad de cada medicamento.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*Firma y sello con número de matrícula y aclaración.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*Fecha de prescripción.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</w:t>
      </w:r>
      <w:r w:rsidRPr="007F1931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 xml:space="preserve">.Vacunas no incluidas en el Calendario Oficial: 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solo con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.autorización de la auditoría Médica de Prevención Salud.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</w:t>
      </w:r>
      <w:r w:rsidRPr="007F1931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 xml:space="preserve">.Leches con Provisión: 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el afiliado debe presentar la receta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.prescripta por el médico y la autorización de la Obra Social.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r w:rsidRPr="007F1931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>AUTORIZACION CON VOUCHER</w:t>
      </w: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: Prestar especial atención al momento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.de validar el  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voucher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(receta digital). El plan Autorización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.con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voucher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controlará el </w:t>
      </w:r>
      <w:proofErr w:type="spellStart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>nro</w:t>
      </w:r>
      <w:proofErr w:type="spellEnd"/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de receta cancelando la misma una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.vez autorizada.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7F1931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  <w:t>MODELO DE FORMULARIO DE AUTORIZACIÓN ESPECIAL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  <w:r w:rsidRPr="007F1931">
        <w:rPr>
          <w:rFonts w:ascii="Calibri" w:eastAsia="Times New Roman" w:hAnsi="Calibri" w:cs="Calibri"/>
          <w:noProof/>
          <w:sz w:val="24"/>
          <w:szCs w:val="24"/>
          <w:lang w:eastAsia="es-AR"/>
        </w:rPr>
        <w:drawing>
          <wp:inline distT="0" distB="0" distL="0" distR="0">
            <wp:extent cx="4114800" cy="4362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  <w:t>MODELO DE VOUCHER (receta digital)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  <w:r w:rsidRPr="007F1931">
        <w:rPr>
          <w:rFonts w:ascii="Calibri" w:eastAsia="Times New Roman" w:hAnsi="Calibri" w:cs="Calibri"/>
          <w:noProof/>
          <w:sz w:val="24"/>
          <w:szCs w:val="24"/>
          <w:lang w:eastAsia="es-AR"/>
        </w:rPr>
        <w:drawing>
          <wp:inline distT="0" distB="0" distL="0" distR="0">
            <wp:extent cx="3228975" cy="45434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  <w:r w:rsidRPr="007F1931"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  <w:t xml:space="preserve">MODELO AUTORIZACION LECHES </w:t>
      </w: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</w:p>
    <w:p w:rsidR="007F1931" w:rsidRPr="007F1931" w:rsidRDefault="007F1931" w:rsidP="007F193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eastAsia="es-AR"/>
        </w:rPr>
      </w:pPr>
      <w:r w:rsidRPr="007F1931">
        <w:rPr>
          <w:rFonts w:ascii="Calibri" w:eastAsia="Times New Roman" w:hAnsi="Calibri" w:cs="Calibri"/>
          <w:noProof/>
          <w:sz w:val="24"/>
          <w:szCs w:val="24"/>
          <w:lang w:eastAsia="es-AR"/>
        </w:rPr>
        <w:drawing>
          <wp:inline distT="0" distB="0" distL="0" distR="0">
            <wp:extent cx="3667125" cy="4048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F32" w:rsidRDefault="00063F32"/>
    <w:sectPr w:rsidR="00063F32" w:rsidSect="00896BB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31"/>
    <w:rsid w:val="00063F32"/>
    <w:rsid w:val="007F1931"/>
    <w:rsid w:val="008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DB24D-D939-4637-A479-AA2C26C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1110</Words>
  <Characters>6110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Huhn</dc:creator>
  <cp:keywords/>
  <dc:description/>
  <cp:lastModifiedBy>Janina Pongetti</cp:lastModifiedBy>
  <cp:revision>2</cp:revision>
  <dcterms:created xsi:type="dcterms:W3CDTF">2022-05-23T19:10:00Z</dcterms:created>
  <dcterms:modified xsi:type="dcterms:W3CDTF">2022-05-23T19:10:00Z</dcterms:modified>
</cp:coreProperties>
</file>